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09" w:rsidRPr="009571A4" w:rsidRDefault="00AA2609" w:rsidP="00AA2609">
      <w:pPr>
        <w:pStyle w:val="Sectionheading"/>
        <w:rPr>
          <w:sz w:val="24"/>
          <w:szCs w:val="24"/>
        </w:rPr>
      </w:pPr>
    </w:p>
    <w:p w:rsidR="00AA2609" w:rsidRPr="009571A4" w:rsidRDefault="00AA2609" w:rsidP="00AA2609">
      <w:pPr>
        <w:pStyle w:val="Heading1"/>
        <w:jc w:val="center"/>
        <w:rPr>
          <w:rFonts w:ascii="Arial" w:hAnsi="Arial" w:cs="Arial"/>
        </w:rPr>
      </w:pPr>
      <w:r w:rsidRPr="009571A4">
        <w:rPr>
          <w:rFonts w:ascii="Arial" w:hAnsi="Arial" w:cs="Arial"/>
        </w:rPr>
        <w:t>Parent feedback questionnaire</w:t>
      </w:r>
    </w:p>
    <w:p w:rsidR="00AA2609" w:rsidRPr="009571A4" w:rsidRDefault="00AA2609" w:rsidP="00AA2609">
      <w:pPr>
        <w:pStyle w:val="BasicParagraph"/>
        <w:rPr>
          <w:rFonts w:ascii="Arial" w:hAnsi="Arial" w:cs="Arial"/>
        </w:rPr>
      </w:pPr>
    </w:p>
    <w:p w:rsidR="00AA2609" w:rsidRPr="009571A4" w:rsidRDefault="00AA2609" w:rsidP="00AA2609">
      <w:pPr>
        <w:pStyle w:val="BasicParagraph"/>
        <w:rPr>
          <w:rFonts w:ascii="Arial" w:hAnsi="Arial" w:cs="Arial"/>
        </w:rPr>
      </w:pPr>
      <w:r w:rsidRPr="009571A4">
        <w:rPr>
          <w:rFonts w:ascii="Arial" w:hAnsi="Arial" w:cs="Arial"/>
        </w:rPr>
        <w:t>We are very sorry for your loss, and we appreciate that this is an extremely difficult time for you.</w:t>
      </w:r>
    </w:p>
    <w:p w:rsidR="00AA2609" w:rsidRPr="009571A4" w:rsidRDefault="00AA2609" w:rsidP="00AA2609">
      <w:pPr>
        <w:pStyle w:val="BasicParagraph"/>
        <w:rPr>
          <w:rFonts w:ascii="Arial" w:hAnsi="Arial" w:cs="Arial"/>
        </w:rPr>
      </w:pPr>
    </w:p>
    <w:p w:rsidR="00AA2609" w:rsidRPr="009571A4" w:rsidRDefault="00AA2609" w:rsidP="00AA2609">
      <w:pPr>
        <w:pStyle w:val="BasicParagraph"/>
        <w:rPr>
          <w:rFonts w:ascii="Arial" w:hAnsi="Arial" w:cs="Arial"/>
        </w:rPr>
      </w:pPr>
      <w:r w:rsidRPr="009571A4">
        <w:rPr>
          <w:rFonts w:ascii="Arial" w:hAnsi="Arial" w:cs="Arial"/>
        </w:rPr>
        <w:t xml:space="preserve">This questionnaire is for women and their partners that have experienced the loss of their baby/babies during pregnancy or shortly after birth. Please complete as much or as little of the form that you are able to. Some questions may not be relevant to your experience. </w:t>
      </w:r>
    </w:p>
    <w:p w:rsidR="00AA2609" w:rsidRPr="009571A4" w:rsidRDefault="00AA2609" w:rsidP="00AA2609">
      <w:pPr>
        <w:pStyle w:val="BasicParagraph"/>
        <w:rPr>
          <w:rFonts w:ascii="Arial" w:hAnsi="Arial" w:cs="Arial"/>
        </w:rPr>
      </w:pPr>
    </w:p>
    <w:p w:rsidR="00AA2609" w:rsidRPr="009571A4" w:rsidRDefault="00AA2609" w:rsidP="00AA2609">
      <w:pPr>
        <w:pStyle w:val="Sectionheading"/>
        <w:rPr>
          <w:sz w:val="24"/>
          <w:szCs w:val="24"/>
        </w:rPr>
      </w:pPr>
      <w:r w:rsidRPr="009571A4">
        <w:rPr>
          <w:sz w:val="24"/>
          <w:szCs w:val="24"/>
        </w:rPr>
        <w:t>Please tick the relevant box for each question and write any comments you might have.  All information given will remain anonymous unless you wish to provide your contact details at the end of this questionnaire.  If you would like to discuss any aspects of your care, please contact the bereavement team at the hospital.</w:t>
      </w:r>
    </w:p>
    <w:p w:rsidR="00B566D2" w:rsidRDefault="00B566D2" w:rsidP="00AA2609">
      <w:pPr>
        <w:pStyle w:val="BasicParagraph"/>
        <w:rPr>
          <w:rFonts w:ascii="Arial" w:hAnsi="Arial" w:cs="Arial"/>
          <w:b/>
          <w:bCs/>
        </w:rPr>
      </w:pPr>
    </w:p>
    <w:p w:rsidR="00AA2609" w:rsidRDefault="00AA2609" w:rsidP="00AA2609">
      <w:pPr>
        <w:pStyle w:val="BasicParagraph"/>
        <w:rPr>
          <w:rFonts w:ascii="Arial" w:hAnsi="Arial" w:cs="Arial"/>
        </w:rPr>
      </w:pPr>
      <w:r w:rsidRPr="009571A4">
        <w:rPr>
          <w:rFonts w:ascii="Arial" w:hAnsi="Arial" w:cs="Arial"/>
          <w:b/>
          <w:bCs/>
        </w:rPr>
        <w:t>What is your relationship to the baby / babies who have died?</w:t>
      </w:r>
      <w:r w:rsidRPr="009571A4">
        <w:rPr>
          <w:rFonts w:ascii="Arial" w:hAnsi="Arial" w:cs="Arial"/>
        </w:rPr>
        <w:t xml:space="preserve"> </w:t>
      </w:r>
    </w:p>
    <w:p w:rsidR="00B566D2" w:rsidRDefault="00B566D2" w:rsidP="00AA2609">
      <w:pPr>
        <w:pStyle w:val="BasicParagraph"/>
        <w:rPr>
          <w:rFonts w:ascii="Arial" w:hAnsi="Arial" w:cs="Arial"/>
        </w:rPr>
      </w:pPr>
    </w:p>
    <w:p w:rsidR="00B566D2" w:rsidRDefault="00B566D2" w:rsidP="00AA2609">
      <w:pPr>
        <w:pStyle w:val="BasicParagraph"/>
        <w:rPr>
          <w:rFonts w:ascii="Arial" w:hAnsi="Arial" w:cs="Arial"/>
        </w:rPr>
      </w:pPr>
    </w:p>
    <w:p w:rsidR="00B566D2" w:rsidRDefault="00B566D2" w:rsidP="00AA2609">
      <w:pPr>
        <w:pStyle w:val="BasicParagrap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566D2" w:rsidRPr="00B566D2" w:rsidRDefault="00B566D2" w:rsidP="00AA2609">
      <w:pPr>
        <w:pStyle w:val="BasicParagraph"/>
        <w:rPr>
          <w:rFonts w:ascii="Arial" w:hAnsi="Arial" w:cs="Arial"/>
        </w:rPr>
      </w:pPr>
    </w:p>
    <w:p w:rsidR="00B566D2" w:rsidRPr="009571A4" w:rsidRDefault="00B566D2" w:rsidP="00AA2609">
      <w:pPr>
        <w:pStyle w:val="BasicParagraph"/>
        <w:rPr>
          <w:rFonts w:ascii="Arial" w:hAnsi="Arial" w:cs="Arial"/>
        </w:rPr>
      </w:pPr>
    </w:p>
    <w:tbl>
      <w:tblPr>
        <w:tblW w:w="10789" w:type="dxa"/>
        <w:tblInd w:w="80" w:type="dxa"/>
        <w:tblLayout w:type="fixed"/>
        <w:tblCellMar>
          <w:left w:w="0" w:type="dxa"/>
          <w:right w:w="0" w:type="dxa"/>
        </w:tblCellMar>
        <w:tblLook w:val="0000" w:firstRow="0" w:lastRow="0" w:firstColumn="0" w:lastColumn="0" w:noHBand="0" w:noVBand="0"/>
      </w:tblPr>
      <w:tblGrid>
        <w:gridCol w:w="3402"/>
        <w:gridCol w:w="1231"/>
        <w:gridCol w:w="1231"/>
        <w:gridCol w:w="1366"/>
        <w:gridCol w:w="1096"/>
        <w:gridCol w:w="1231"/>
        <w:gridCol w:w="1232"/>
      </w:tblGrid>
      <w:tr w:rsidR="00B566D2" w:rsidRPr="009571A4" w:rsidTr="00B566D2">
        <w:trPr>
          <w:trHeight w:val="1276"/>
        </w:trPr>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AA2609" w:rsidRPr="00B566D2" w:rsidRDefault="00AA2609">
            <w:pPr>
              <w:pStyle w:val="BasicParagraph"/>
              <w:jc w:val="center"/>
              <w:rPr>
                <w:rFonts w:ascii="Arial" w:hAnsi="Arial" w:cs="Arial"/>
                <w:sz w:val="22"/>
              </w:rPr>
            </w:pPr>
            <w:r w:rsidRPr="00B566D2">
              <w:rPr>
                <w:rFonts w:ascii="Arial" w:hAnsi="Arial" w:cs="Arial"/>
                <w:b/>
                <w:bCs/>
                <w:sz w:val="22"/>
              </w:rPr>
              <w:t>Strongly agree</w:t>
            </w: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AA2609" w:rsidRPr="00B566D2" w:rsidRDefault="00AA2609">
            <w:pPr>
              <w:pStyle w:val="BasicParagraph"/>
              <w:jc w:val="center"/>
              <w:rPr>
                <w:rFonts w:ascii="Arial" w:hAnsi="Arial" w:cs="Arial"/>
                <w:sz w:val="22"/>
              </w:rPr>
            </w:pPr>
            <w:r w:rsidRPr="00B566D2">
              <w:rPr>
                <w:rFonts w:ascii="Arial" w:hAnsi="Arial" w:cs="Arial"/>
                <w:b/>
                <w:bCs/>
                <w:sz w:val="22"/>
              </w:rPr>
              <w:t>Agree</w:t>
            </w:r>
          </w:p>
        </w:tc>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AA2609" w:rsidRPr="00B566D2" w:rsidRDefault="00AA2609">
            <w:pPr>
              <w:pStyle w:val="BasicParagraph"/>
              <w:jc w:val="center"/>
              <w:rPr>
                <w:rFonts w:ascii="Arial" w:hAnsi="Arial" w:cs="Arial"/>
                <w:sz w:val="22"/>
              </w:rPr>
            </w:pPr>
            <w:r w:rsidRPr="00B566D2">
              <w:rPr>
                <w:rFonts w:ascii="Arial" w:hAnsi="Arial" w:cs="Arial"/>
                <w:b/>
                <w:bCs/>
                <w:sz w:val="22"/>
              </w:rPr>
              <w:t>Undecided</w:t>
            </w:r>
          </w:p>
        </w:tc>
        <w:tc>
          <w:tcPr>
            <w:tcW w:w="10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AA2609" w:rsidRPr="00B566D2" w:rsidRDefault="00AA2609">
            <w:pPr>
              <w:pStyle w:val="BasicParagraph"/>
              <w:jc w:val="center"/>
              <w:rPr>
                <w:rFonts w:ascii="Arial" w:hAnsi="Arial" w:cs="Arial"/>
                <w:sz w:val="22"/>
              </w:rPr>
            </w:pPr>
            <w:r w:rsidRPr="00B566D2">
              <w:rPr>
                <w:rFonts w:ascii="Arial" w:hAnsi="Arial" w:cs="Arial"/>
                <w:b/>
                <w:bCs/>
                <w:sz w:val="22"/>
              </w:rPr>
              <w:t>Disagree</w:t>
            </w: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AA2609" w:rsidRPr="00B566D2" w:rsidRDefault="00AA2609">
            <w:pPr>
              <w:pStyle w:val="BasicParagraph"/>
              <w:jc w:val="center"/>
              <w:rPr>
                <w:rFonts w:ascii="Arial" w:hAnsi="Arial" w:cs="Arial"/>
                <w:sz w:val="22"/>
              </w:rPr>
            </w:pPr>
            <w:r w:rsidRPr="00B566D2">
              <w:rPr>
                <w:rFonts w:ascii="Arial" w:hAnsi="Arial" w:cs="Arial"/>
                <w:b/>
                <w:bCs/>
                <w:sz w:val="22"/>
              </w:rPr>
              <w:t>Strongly disagree</w:t>
            </w:r>
          </w:p>
        </w:tc>
        <w:tc>
          <w:tcPr>
            <w:tcW w:w="1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AA2609" w:rsidRPr="00B566D2" w:rsidRDefault="00AA2609">
            <w:pPr>
              <w:pStyle w:val="BasicParagraph"/>
              <w:jc w:val="center"/>
              <w:rPr>
                <w:rFonts w:ascii="Arial" w:hAnsi="Arial" w:cs="Arial"/>
                <w:sz w:val="22"/>
              </w:rPr>
            </w:pPr>
            <w:r w:rsidRPr="00B566D2">
              <w:rPr>
                <w:rFonts w:ascii="Arial" w:hAnsi="Arial" w:cs="Arial"/>
                <w:b/>
                <w:bCs/>
                <w:sz w:val="22"/>
              </w:rPr>
              <w:t>This was not relevant to my situation</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1)  I was cared for in an appropriate environment during the delivery of my baby/babies.</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272"/>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p w:rsidR="00AA2609" w:rsidRPr="009571A4" w:rsidRDefault="00AA2609">
            <w:pPr>
              <w:pStyle w:val="BasicParagraph"/>
              <w:rPr>
                <w:rFonts w:ascii="Arial" w:hAnsi="Arial" w:cs="Arial"/>
              </w:rPr>
            </w:pPr>
          </w:p>
          <w:p w:rsidR="00AA2609" w:rsidRPr="009571A4" w:rsidRDefault="00AA2609">
            <w:pPr>
              <w:pStyle w:val="BasicParagraph"/>
              <w:rPr>
                <w:rFonts w:ascii="Arial" w:hAnsi="Arial" w:cs="Arial"/>
              </w:rPr>
            </w:pP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2)  NHS staff communicated with me/us in a sensitive way.</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107"/>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bl>
    <w:p w:rsidR="00B566D2" w:rsidRDefault="00B566D2">
      <w:r>
        <w:br w:type="page"/>
      </w:r>
    </w:p>
    <w:tbl>
      <w:tblPr>
        <w:tblW w:w="10789" w:type="dxa"/>
        <w:tblInd w:w="80" w:type="dxa"/>
        <w:tblLayout w:type="fixed"/>
        <w:tblCellMar>
          <w:left w:w="0" w:type="dxa"/>
          <w:right w:w="0" w:type="dxa"/>
        </w:tblCellMar>
        <w:tblLook w:val="0000" w:firstRow="0" w:lastRow="0" w:firstColumn="0" w:lastColumn="0" w:noHBand="0" w:noVBand="0"/>
      </w:tblPr>
      <w:tblGrid>
        <w:gridCol w:w="3402"/>
        <w:gridCol w:w="1231"/>
        <w:gridCol w:w="1231"/>
        <w:gridCol w:w="1366"/>
        <w:gridCol w:w="1096"/>
        <w:gridCol w:w="1231"/>
        <w:gridCol w:w="1232"/>
      </w:tblGrid>
      <w:tr w:rsidR="00B566D2" w:rsidRPr="009571A4" w:rsidTr="00753155">
        <w:trPr>
          <w:trHeight w:val="60"/>
        </w:trPr>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566D2" w:rsidRPr="009571A4" w:rsidRDefault="00B566D2" w:rsidP="00753155">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Strongly agree</w:t>
            </w: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Agree</w:t>
            </w:r>
          </w:p>
        </w:tc>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Undecided</w:t>
            </w:r>
          </w:p>
        </w:tc>
        <w:tc>
          <w:tcPr>
            <w:tcW w:w="10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Disagree</w:t>
            </w: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Strongly disagree</w:t>
            </w:r>
          </w:p>
        </w:tc>
        <w:tc>
          <w:tcPr>
            <w:tcW w:w="1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This was not relevant to my situation</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3) I felt confident in the NHS staff caring for us.</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314"/>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 xml:space="preserve">4) I was able to be involved in any decisions about my baby/babies. </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004"/>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 xml:space="preserve">5) I was fully informed about what had happened to my baby/babies. </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852"/>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rsidP="00B566D2">
            <w:pPr>
              <w:pStyle w:val="BasicParagraph"/>
              <w:rPr>
                <w:rFonts w:ascii="Arial" w:hAnsi="Arial" w:cs="Arial"/>
              </w:rPr>
            </w:pPr>
            <w:r w:rsidRPr="009571A4">
              <w:rPr>
                <w:rFonts w:ascii="Arial" w:hAnsi="Arial" w:cs="Arial"/>
              </w:rPr>
              <w:t>6) I was given the opportunity to spend the time I wanted with my baby/babies.</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031"/>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7) I was given the opportunity to create memories with my baby/babies in the time I needed without feeling rushed (</w:t>
            </w:r>
            <w:proofErr w:type="spellStart"/>
            <w:r w:rsidRPr="009571A4">
              <w:rPr>
                <w:rFonts w:ascii="Arial" w:hAnsi="Arial" w:cs="Arial"/>
              </w:rPr>
              <w:t>eg</w:t>
            </w:r>
            <w:proofErr w:type="spellEnd"/>
            <w:r w:rsidRPr="009571A4">
              <w:rPr>
                <w:rFonts w:ascii="Arial" w:hAnsi="Arial" w:cs="Arial"/>
              </w:rPr>
              <w:t xml:space="preserve"> photography, foot and handprints, washing and dressing my baby/babies).</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939"/>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lastRenderedPageBreak/>
              <w:t>Comments</w:t>
            </w:r>
          </w:p>
        </w:tc>
      </w:tr>
      <w:tr w:rsidR="00B566D2" w:rsidRPr="009571A4" w:rsidTr="00753155">
        <w:trPr>
          <w:trHeight w:val="60"/>
        </w:trPr>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566D2" w:rsidRPr="00B566D2" w:rsidRDefault="00B566D2" w:rsidP="00753155">
            <w:pPr>
              <w:pStyle w:val="NoParagraphStyle"/>
              <w:spacing w:line="240" w:lineRule="auto"/>
              <w:textAlignment w:val="auto"/>
              <w:rPr>
                <w:rFonts w:ascii="Arial" w:hAnsi="Arial" w:cs="Arial"/>
                <w:color w:val="auto"/>
                <w:sz w:val="22"/>
              </w:rPr>
            </w:pP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Strongly agree</w:t>
            </w: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Agree</w:t>
            </w:r>
          </w:p>
        </w:tc>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Undecided</w:t>
            </w:r>
          </w:p>
        </w:tc>
        <w:tc>
          <w:tcPr>
            <w:tcW w:w="10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Disagree</w:t>
            </w:r>
          </w:p>
        </w:tc>
        <w:tc>
          <w:tcPr>
            <w:tcW w:w="123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Strongly disagree</w:t>
            </w:r>
          </w:p>
        </w:tc>
        <w:tc>
          <w:tcPr>
            <w:tcW w:w="12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B566D2" w:rsidRPr="00B566D2" w:rsidRDefault="00B566D2" w:rsidP="00753155">
            <w:pPr>
              <w:pStyle w:val="BasicParagraph"/>
              <w:jc w:val="center"/>
              <w:rPr>
                <w:rFonts w:ascii="Arial" w:hAnsi="Arial" w:cs="Arial"/>
                <w:sz w:val="22"/>
              </w:rPr>
            </w:pPr>
            <w:r w:rsidRPr="00B566D2">
              <w:rPr>
                <w:rFonts w:ascii="Arial" w:hAnsi="Arial" w:cs="Arial"/>
                <w:b/>
                <w:bCs/>
                <w:sz w:val="22"/>
              </w:rPr>
              <w:t>This was not relevant to my situation</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rsidP="00B566D2">
            <w:pPr>
              <w:pStyle w:val="BasicParagraph"/>
              <w:rPr>
                <w:rFonts w:ascii="Arial" w:hAnsi="Arial" w:cs="Arial"/>
              </w:rPr>
            </w:pPr>
            <w:r w:rsidRPr="009571A4">
              <w:rPr>
                <w:rFonts w:ascii="Arial" w:hAnsi="Arial" w:cs="Arial"/>
              </w:rPr>
              <w:t>8) I felt that my baby/babies were always treated with respect and sensitivity.</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907"/>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9) My family members and my other children were included appropriately in my care.</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986"/>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1182"/>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10) I was given guidance and support when asked about next steps for my baby/babies (such as whether to have a post mortem).</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165"/>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1226"/>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11) I was given time and an opportunity to express my wishes clearly regarding arrangements for my baby/babies (</w:t>
            </w:r>
            <w:proofErr w:type="spellStart"/>
            <w:r w:rsidRPr="009571A4">
              <w:rPr>
                <w:rFonts w:ascii="Arial" w:hAnsi="Arial" w:cs="Arial"/>
              </w:rPr>
              <w:t>eg</w:t>
            </w:r>
            <w:proofErr w:type="spellEnd"/>
            <w:r w:rsidRPr="009571A4">
              <w:rPr>
                <w:rFonts w:ascii="Arial" w:hAnsi="Arial" w:cs="Arial"/>
              </w:rPr>
              <w:t xml:space="preserve"> a funeral or memorial service). </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172"/>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bl>
    <w:p w:rsidR="00B566D2" w:rsidRDefault="00B566D2"/>
    <w:tbl>
      <w:tblPr>
        <w:tblW w:w="10789" w:type="dxa"/>
        <w:tblInd w:w="80" w:type="dxa"/>
        <w:tblLayout w:type="fixed"/>
        <w:tblCellMar>
          <w:left w:w="0" w:type="dxa"/>
          <w:right w:w="0" w:type="dxa"/>
        </w:tblCellMar>
        <w:tblLook w:val="0000" w:firstRow="0" w:lastRow="0" w:firstColumn="0" w:lastColumn="0" w:noHBand="0" w:noVBand="0"/>
      </w:tblPr>
      <w:tblGrid>
        <w:gridCol w:w="3402"/>
        <w:gridCol w:w="1231"/>
        <w:gridCol w:w="1231"/>
        <w:gridCol w:w="1366"/>
        <w:gridCol w:w="1096"/>
        <w:gridCol w:w="1231"/>
        <w:gridCol w:w="1232"/>
      </w:tblGrid>
      <w:tr w:rsidR="00B566D2" w:rsidRPr="009571A4" w:rsidTr="00B566D2">
        <w:trPr>
          <w:trHeight w:val="984"/>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B566D2">
            <w:pPr>
              <w:pStyle w:val="BasicParagraph"/>
              <w:rPr>
                <w:rFonts w:ascii="Arial" w:hAnsi="Arial" w:cs="Arial"/>
              </w:rPr>
            </w:pPr>
            <w:r>
              <w:rPr>
                <w:rFonts w:ascii="Arial" w:hAnsi="Arial" w:cs="Arial"/>
              </w:rPr>
              <w:t xml:space="preserve">12) I felt </w:t>
            </w:r>
            <w:r w:rsidR="00AA2609" w:rsidRPr="009571A4">
              <w:rPr>
                <w:rFonts w:ascii="Arial" w:hAnsi="Arial" w:cs="Arial"/>
              </w:rPr>
              <w:t xml:space="preserve">assured that my GP and community midwife had been informed of my loss before I left the hospital. </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268"/>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927"/>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13) I was provided with all the contact support numbers that I needed at discharge from the hospital.</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116"/>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RPr="009571A4" w:rsidTr="00B566D2">
        <w:trPr>
          <w:trHeight w:val="60"/>
        </w:trPr>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14) I was able to access bereavement counselling at an appropriate time for me.</w:t>
            </w: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09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c>
          <w:tcPr>
            <w:tcW w:w="1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AA2609" w:rsidRPr="009571A4" w:rsidRDefault="00AA2609">
            <w:pPr>
              <w:pStyle w:val="NoParagraphStyle"/>
              <w:spacing w:line="240" w:lineRule="auto"/>
              <w:textAlignment w:val="auto"/>
              <w:rPr>
                <w:rFonts w:ascii="Arial" w:hAnsi="Arial" w:cs="Arial"/>
                <w:color w:val="auto"/>
              </w:rPr>
            </w:pPr>
          </w:p>
        </w:tc>
      </w:tr>
      <w:tr w:rsidR="00AA2609" w:rsidRPr="009571A4" w:rsidTr="00AA2609">
        <w:trPr>
          <w:trHeight w:val="1182"/>
        </w:trPr>
        <w:tc>
          <w:tcPr>
            <w:tcW w:w="1078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A2609" w:rsidRPr="009571A4" w:rsidRDefault="00AA2609">
            <w:pPr>
              <w:pStyle w:val="BasicParagraph"/>
              <w:rPr>
                <w:rFonts w:ascii="Arial" w:hAnsi="Arial" w:cs="Arial"/>
              </w:rPr>
            </w:pPr>
            <w:r w:rsidRPr="009571A4">
              <w:rPr>
                <w:rFonts w:ascii="Arial" w:hAnsi="Arial" w:cs="Arial"/>
              </w:rPr>
              <w:t>Comments</w:t>
            </w:r>
          </w:p>
        </w:tc>
      </w:tr>
      <w:tr w:rsidR="00B566D2" w:rsidTr="00B566D2">
        <w:trPr>
          <w:trHeight w:val="502"/>
        </w:trPr>
        <w:tc>
          <w:tcPr>
            <w:tcW w:w="10789" w:type="dxa"/>
            <w:gridSpan w:val="7"/>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566D2" w:rsidRPr="00B566D2" w:rsidRDefault="00B566D2">
            <w:pPr>
              <w:pStyle w:val="BasicParagraph"/>
              <w:rPr>
                <w:rFonts w:ascii="Arial" w:hAnsi="Arial" w:cs="Arial"/>
              </w:rPr>
            </w:pPr>
            <w:r w:rsidRPr="00B566D2">
              <w:rPr>
                <w:rFonts w:ascii="Arial" w:hAnsi="Arial" w:cs="Arial"/>
              </w:rPr>
              <w:t>Tell us about any part of the care you received that was most helpful?</w:t>
            </w:r>
          </w:p>
        </w:tc>
      </w:tr>
      <w:tr w:rsidR="00B566D2" w:rsidTr="00B566D2">
        <w:trPr>
          <w:trHeight w:val="1182"/>
        </w:trPr>
        <w:tc>
          <w:tcPr>
            <w:tcW w:w="1078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566D2" w:rsidRPr="00B566D2" w:rsidRDefault="00B566D2" w:rsidP="00B566D2">
            <w:pPr>
              <w:pStyle w:val="BasicParagraph"/>
              <w:rPr>
                <w:rFonts w:ascii="Arial" w:hAnsi="Arial" w:cs="Arial"/>
              </w:rPr>
            </w:pPr>
          </w:p>
        </w:tc>
      </w:tr>
      <w:tr w:rsidR="00B566D2" w:rsidTr="00B566D2">
        <w:trPr>
          <w:trHeight w:val="446"/>
        </w:trPr>
        <w:tc>
          <w:tcPr>
            <w:tcW w:w="10789" w:type="dxa"/>
            <w:gridSpan w:val="7"/>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566D2" w:rsidRPr="00B566D2" w:rsidRDefault="00B566D2">
            <w:pPr>
              <w:pStyle w:val="BasicParagraph"/>
              <w:rPr>
                <w:rFonts w:ascii="Arial" w:hAnsi="Arial" w:cs="Arial"/>
              </w:rPr>
            </w:pPr>
            <w:r w:rsidRPr="00B566D2">
              <w:rPr>
                <w:rFonts w:ascii="Arial" w:hAnsi="Arial" w:cs="Arial"/>
              </w:rPr>
              <w:t>Is there any part of your care that could have been improved?</w:t>
            </w:r>
          </w:p>
        </w:tc>
      </w:tr>
      <w:tr w:rsidR="00B566D2" w:rsidTr="00B566D2">
        <w:trPr>
          <w:trHeight w:val="1182"/>
        </w:trPr>
        <w:tc>
          <w:tcPr>
            <w:tcW w:w="1078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566D2" w:rsidRPr="00B566D2" w:rsidRDefault="00B566D2" w:rsidP="00B566D2">
            <w:pPr>
              <w:pStyle w:val="BasicParagraph"/>
              <w:rPr>
                <w:rFonts w:ascii="Arial" w:hAnsi="Arial" w:cs="Arial"/>
              </w:rPr>
            </w:pPr>
          </w:p>
        </w:tc>
      </w:tr>
      <w:tr w:rsidR="00B566D2" w:rsidTr="00B566D2">
        <w:trPr>
          <w:trHeight w:val="587"/>
        </w:trPr>
        <w:tc>
          <w:tcPr>
            <w:tcW w:w="10789" w:type="dxa"/>
            <w:gridSpan w:val="7"/>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tcPr>
          <w:p w:rsidR="00B566D2" w:rsidRPr="00B566D2" w:rsidRDefault="00B566D2">
            <w:pPr>
              <w:pStyle w:val="BasicParagraph"/>
              <w:rPr>
                <w:rFonts w:ascii="Arial" w:hAnsi="Arial" w:cs="Arial"/>
              </w:rPr>
            </w:pPr>
            <w:r w:rsidRPr="00B566D2">
              <w:rPr>
                <w:rFonts w:ascii="Arial" w:hAnsi="Arial" w:cs="Arial"/>
              </w:rPr>
              <w:t>Is there anything you would like to see introduced into the service or anything else you would like to feedback on?</w:t>
            </w:r>
          </w:p>
        </w:tc>
      </w:tr>
      <w:tr w:rsidR="00B566D2" w:rsidTr="00B566D2">
        <w:trPr>
          <w:trHeight w:val="742"/>
        </w:trPr>
        <w:tc>
          <w:tcPr>
            <w:tcW w:w="1078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566D2" w:rsidRPr="00B566D2" w:rsidRDefault="00B566D2">
            <w:pPr>
              <w:pStyle w:val="BasicParagraph"/>
              <w:rPr>
                <w:rFonts w:ascii="Arial" w:hAnsi="Arial" w:cs="Arial"/>
              </w:rPr>
            </w:pPr>
          </w:p>
        </w:tc>
      </w:tr>
    </w:tbl>
    <w:p w:rsidR="00B566D2" w:rsidRDefault="00B566D2" w:rsidP="00B566D2">
      <w:pPr>
        <w:pStyle w:val="Heading2copy"/>
        <w:jc w:val="center"/>
      </w:pPr>
      <w:r>
        <w:t xml:space="preserve">We value the time that you have taken to share your thoughts and experiences with us. </w:t>
      </w:r>
    </w:p>
    <w:p w:rsidR="00B566D2" w:rsidRPr="009571A4" w:rsidRDefault="00B566D2" w:rsidP="00B566D2">
      <w:pPr>
        <w:pStyle w:val="Heading2copy"/>
        <w:jc w:val="center"/>
        <w:rPr>
          <w:rFonts w:ascii="Arial" w:hAnsi="Arial" w:cs="Arial"/>
          <w:sz w:val="24"/>
          <w:szCs w:val="24"/>
        </w:rPr>
      </w:pPr>
      <w:r>
        <w:t>Thank you.</w:t>
      </w:r>
    </w:p>
    <w:sectPr w:rsidR="00B566D2" w:rsidRPr="009571A4" w:rsidSect="0075315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A4" w:rsidRDefault="009571A4" w:rsidP="009571A4">
      <w:pPr>
        <w:spacing w:after="0" w:line="240" w:lineRule="auto"/>
      </w:pPr>
      <w:r>
        <w:separator/>
      </w:r>
    </w:p>
  </w:endnote>
  <w:endnote w:type="continuationSeparator" w:id="0">
    <w:p w:rsidR="009571A4" w:rsidRDefault="009571A4" w:rsidP="0095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42" w:rsidRDefault="00171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42" w:rsidRDefault="001719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42" w:rsidRDefault="00171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A4" w:rsidRDefault="009571A4" w:rsidP="009571A4">
      <w:pPr>
        <w:spacing w:after="0" w:line="240" w:lineRule="auto"/>
      </w:pPr>
      <w:r>
        <w:separator/>
      </w:r>
    </w:p>
  </w:footnote>
  <w:footnote w:type="continuationSeparator" w:id="0">
    <w:p w:rsidR="009571A4" w:rsidRDefault="009571A4" w:rsidP="00957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42" w:rsidRDefault="00171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A4" w:rsidRPr="009571A4" w:rsidRDefault="009571A4" w:rsidP="00211296">
    <w:pPr>
      <w:pStyle w:val="Sectionheading"/>
      <w:jc w:val="right"/>
      <w:rPr>
        <w:sz w:val="24"/>
        <w:szCs w:val="24"/>
      </w:rPr>
    </w:pPr>
    <w:r w:rsidRPr="009571A4">
      <w:rPr>
        <w:sz w:val="24"/>
        <w:szCs w:val="24"/>
      </w:rPr>
      <w:t>Maternity Bereavement Experience Measure (MBEM)</w:t>
    </w:r>
    <w:r>
      <w:rPr>
        <w:sz w:val="24"/>
        <w:szCs w:val="24"/>
      </w:rPr>
      <w:t xml:space="preserve"> </w:t>
    </w:r>
    <w:r>
      <w:rPr>
        <w:sz w:val="24"/>
        <w:szCs w:val="24"/>
      </w:rPr>
      <w:tab/>
    </w:r>
    <w:r>
      <w:rPr>
        <w:sz w:val="24"/>
        <w:szCs w:val="24"/>
      </w:rPr>
      <w:tab/>
    </w:r>
    <w:r>
      <w:rPr>
        <w:sz w:val="24"/>
        <w:szCs w:val="24"/>
      </w:rPr>
      <w:tab/>
    </w:r>
    <w:r w:rsidR="00211296">
      <w:rPr>
        <w:sz w:val="24"/>
        <w:szCs w:val="24"/>
      </w:rPr>
      <w:tab/>
    </w:r>
    <w:r w:rsidR="00211296">
      <w:rPr>
        <w:sz w:val="24"/>
        <w:szCs w:val="24"/>
      </w:rPr>
      <w:tab/>
    </w:r>
    <w:r w:rsidR="00211296">
      <w:rPr>
        <w:sz w:val="24"/>
        <w:szCs w:val="24"/>
      </w:rPr>
      <w:tab/>
    </w:r>
    <w:bookmarkStart w:id="0" w:name="_GoBack"/>
    <w:r w:rsidR="00211296">
      <w:rPr>
        <w:noProof/>
        <w:sz w:val="24"/>
        <w:szCs w:val="24"/>
        <w:lang w:val="en-GB" w:eastAsia="en-GB"/>
      </w:rPr>
      <w:drawing>
        <wp:inline distT="0" distB="0" distL="0" distR="0" wp14:anchorId="588FFB95">
          <wp:extent cx="2346442" cy="616689"/>
          <wp:effectExtent l="0" t="0" r="0" b="0"/>
          <wp:docPr id="1" name="Picture 1" descr="Oxford University Hospitals NHS Foundation Trust logo" title="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621665"/>
                  </a:xfrm>
                  <a:prstGeom prst="rect">
                    <a:avLst/>
                  </a:prstGeom>
                  <a:noFill/>
                </pic:spPr>
              </pic:pic>
            </a:graphicData>
          </a:graphic>
        </wp:inline>
      </w:drawing>
    </w:r>
    <w:bookmarkEnd w:id="0"/>
  </w:p>
  <w:p w:rsidR="009571A4" w:rsidRDefault="00957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42" w:rsidRDefault="00171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09"/>
    <w:rsid w:val="00171942"/>
    <w:rsid w:val="00211296"/>
    <w:rsid w:val="002313A2"/>
    <w:rsid w:val="009571A4"/>
    <w:rsid w:val="009F69E4"/>
    <w:rsid w:val="00AA2609"/>
    <w:rsid w:val="00B566D2"/>
    <w:rsid w:val="00D4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ParagraphStyle"/>
    <w:link w:val="Heading1Char"/>
    <w:uiPriority w:val="99"/>
    <w:qFormat/>
    <w:rsid w:val="00AA2609"/>
    <w:pPr>
      <w:suppressAutoHyphens/>
      <w:outlineLvl w:val="0"/>
    </w:pPr>
    <w:rPr>
      <w:rFonts w:ascii="Century Gothic" w:hAnsi="Century Gothic" w:cs="Century Gothic"/>
      <w:b/>
      <w:bCs/>
      <w:color w:val="1A76B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uiPriority w:val="99"/>
    <w:rsid w:val="00AA2609"/>
    <w:pPr>
      <w:suppressAutoHyphens/>
      <w:autoSpaceDE w:val="0"/>
      <w:autoSpaceDN w:val="0"/>
      <w:adjustRightInd w:val="0"/>
      <w:spacing w:after="0" w:line="288" w:lineRule="auto"/>
      <w:ind w:right="240"/>
      <w:textAlignment w:val="center"/>
    </w:pPr>
    <w:rPr>
      <w:rFonts w:ascii="Arial" w:hAnsi="Arial" w:cs="Arial"/>
      <w:b/>
      <w:bCs/>
      <w:color w:val="2171B9"/>
      <w:sz w:val="32"/>
      <w:szCs w:val="32"/>
      <w:lang w:val="en-US"/>
    </w:rPr>
  </w:style>
  <w:style w:type="paragraph" w:customStyle="1" w:styleId="NoParagraphStyle">
    <w:name w:val="[No Paragraph Style]"/>
    <w:rsid w:val="00AA26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AA2609"/>
  </w:style>
  <w:style w:type="character" w:customStyle="1" w:styleId="Heading1Char">
    <w:name w:val="Heading 1 Char"/>
    <w:basedOn w:val="DefaultParagraphFont"/>
    <w:link w:val="Heading1"/>
    <w:uiPriority w:val="99"/>
    <w:rsid w:val="00AA2609"/>
    <w:rPr>
      <w:rFonts w:ascii="Century Gothic" w:hAnsi="Century Gothic" w:cs="Century Gothic"/>
      <w:b/>
      <w:bCs/>
      <w:color w:val="1A76BC"/>
      <w:sz w:val="24"/>
      <w:szCs w:val="24"/>
      <w:lang w:val="en-US"/>
    </w:rPr>
  </w:style>
  <w:style w:type="paragraph" w:styleId="Header">
    <w:name w:val="header"/>
    <w:basedOn w:val="Normal"/>
    <w:link w:val="HeaderChar"/>
    <w:uiPriority w:val="99"/>
    <w:unhideWhenUsed/>
    <w:rsid w:val="00957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1A4"/>
  </w:style>
  <w:style w:type="paragraph" w:styleId="Footer">
    <w:name w:val="footer"/>
    <w:basedOn w:val="Normal"/>
    <w:link w:val="FooterChar"/>
    <w:uiPriority w:val="99"/>
    <w:unhideWhenUsed/>
    <w:rsid w:val="00957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1A4"/>
  </w:style>
  <w:style w:type="paragraph" w:customStyle="1" w:styleId="Heading2copy">
    <w:name w:val="Heading 2 copy"/>
    <w:basedOn w:val="NoParagraphStyle"/>
    <w:uiPriority w:val="99"/>
    <w:rsid w:val="00B566D2"/>
    <w:pPr>
      <w:suppressAutoHyphens/>
    </w:pPr>
    <w:rPr>
      <w:rFonts w:ascii="Century Gothic" w:hAnsi="Century Gothic" w:cs="Century Gothic"/>
      <w:b/>
      <w:bCs/>
      <w:color w:val="5C5D5F"/>
      <w:sz w:val="22"/>
      <w:szCs w:val="22"/>
      <w:lang w:val="en-US"/>
    </w:rPr>
  </w:style>
  <w:style w:type="paragraph" w:styleId="BalloonText">
    <w:name w:val="Balloon Text"/>
    <w:basedOn w:val="Normal"/>
    <w:link w:val="BalloonTextChar"/>
    <w:uiPriority w:val="99"/>
    <w:semiHidden/>
    <w:unhideWhenUsed/>
    <w:rsid w:val="0021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ParagraphStyle"/>
    <w:link w:val="Heading1Char"/>
    <w:uiPriority w:val="99"/>
    <w:qFormat/>
    <w:rsid w:val="00AA2609"/>
    <w:pPr>
      <w:suppressAutoHyphens/>
      <w:outlineLvl w:val="0"/>
    </w:pPr>
    <w:rPr>
      <w:rFonts w:ascii="Century Gothic" w:hAnsi="Century Gothic" w:cs="Century Gothic"/>
      <w:b/>
      <w:bCs/>
      <w:color w:val="1A76B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uiPriority w:val="99"/>
    <w:rsid w:val="00AA2609"/>
    <w:pPr>
      <w:suppressAutoHyphens/>
      <w:autoSpaceDE w:val="0"/>
      <w:autoSpaceDN w:val="0"/>
      <w:adjustRightInd w:val="0"/>
      <w:spacing w:after="0" w:line="288" w:lineRule="auto"/>
      <w:ind w:right="240"/>
      <w:textAlignment w:val="center"/>
    </w:pPr>
    <w:rPr>
      <w:rFonts w:ascii="Arial" w:hAnsi="Arial" w:cs="Arial"/>
      <w:b/>
      <w:bCs/>
      <w:color w:val="2171B9"/>
      <w:sz w:val="32"/>
      <w:szCs w:val="32"/>
      <w:lang w:val="en-US"/>
    </w:rPr>
  </w:style>
  <w:style w:type="paragraph" w:customStyle="1" w:styleId="NoParagraphStyle">
    <w:name w:val="[No Paragraph Style]"/>
    <w:rsid w:val="00AA26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AA2609"/>
  </w:style>
  <w:style w:type="character" w:customStyle="1" w:styleId="Heading1Char">
    <w:name w:val="Heading 1 Char"/>
    <w:basedOn w:val="DefaultParagraphFont"/>
    <w:link w:val="Heading1"/>
    <w:uiPriority w:val="99"/>
    <w:rsid w:val="00AA2609"/>
    <w:rPr>
      <w:rFonts w:ascii="Century Gothic" w:hAnsi="Century Gothic" w:cs="Century Gothic"/>
      <w:b/>
      <w:bCs/>
      <w:color w:val="1A76BC"/>
      <w:sz w:val="24"/>
      <w:szCs w:val="24"/>
      <w:lang w:val="en-US"/>
    </w:rPr>
  </w:style>
  <w:style w:type="paragraph" w:styleId="Header">
    <w:name w:val="header"/>
    <w:basedOn w:val="Normal"/>
    <w:link w:val="HeaderChar"/>
    <w:uiPriority w:val="99"/>
    <w:unhideWhenUsed/>
    <w:rsid w:val="00957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1A4"/>
  </w:style>
  <w:style w:type="paragraph" w:styleId="Footer">
    <w:name w:val="footer"/>
    <w:basedOn w:val="Normal"/>
    <w:link w:val="FooterChar"/>
    <w:uiPriority w:val="99"/>
    <w:unhideWhenUsed/>
    <w:rsid w:val="00957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1A4"/>
  </w:style>
  <w:style w:type="paragraph" w:customStyle="1" w:styleId="Heading2copy">
    <w:name w:val="Heading 2 copy"/>
    <w:basedOn w:val="NoParagraphStyle"/>
    <w:uiPriority w:val="99"/>
    <w:rsid w:val="00B566D2"/>
    <w:pPr>
      <w:suppressAutoHyphens/>
    </w:pPr>
    <w:rPr>
      <w:rFonts w:ascii="Century Gothic" w:hAnsi="Century Gothic" w:cs="Century Gothic"/>
      <w:b/>
      <w:bCs/>
      <w:color w:val="5C5D5F"/>
      <w:sz w:val="22"/>
      <w:szCs w:val="22"/>
      <w:lang w:val="en-US"/>
    </w:rPr>
  </w:style>
  <w:style w:type="paragraph" w:styleId="BalloonText">
    <w:name w:val="Balloon Text"/>
    <w:basedOn w:val="Normal"/>
    <w:link w:val="BalloonTextChar"/>
    <w:uiPriority w:val="99"/>
    <w:semiHidden/>
    <w:unhideWhenUsed/>
    <w:rsid w:val="0021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Marlow</dc:creator>
  <cp:lastModifiedBy>Windows User</cp:lastModifiedBy>
  <cp:revision>4</cp:revision>
  <dcterms:created xsi:type="dcterms:W3CDTF">2017-07-28T11:03:00Z</dcterms:created>
  <dcterms:modified xsi:type="dcterms:W3CDTF">2020-01-17T10:56:00Z</dcterms:modified>
  <cp:contentStatus/>
</cp:coreProperties>
</file>